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0"/>
        </w:rPr>
        <w:fldChar w:fldCharType="begin"/>
      </w:r>
      <w:r>
        <w:rPr>
          <w:rFonts w:ascii="仿宋_GB2312" w:eastAsia="仿宋_GB2312"/>
          <w:color w:val="000000"/>
          <w:sz w:val="30"/>
        </w:rPr>
        <w:instrText xml:space="preserve">HYPERLINK "http://www.csn.org.cn/upload/20171113-6071.docx"</w:instrText>
      </w:r>
      <w:r>
        <w:rPr>
          <w:rFonts w:ascii="仿宋_GB2312" w:eastAsia="仿宋_GB2312"/>
          <w:color w:val="000000"/>
          <w:sz w:val="30"/>
        </w:rPr>
        <w:fldChar w:fldCharType="separate"/>
      </w:r>
      <w:r>
        <w:rPr>
          <w:rFonts w:ascii="仿宋_GB2312" w:eastAsia="仿宋_GB2312"/>
          <w:color w:val="000000"/>
          <w:sz w:val="30"/>
        </w:rPr>
        <w:t>附件</w:t>
      </w:r>
      <w:r>
        <w:rPr>
          <w:rFonts w:hint="eastAsia" w:ascii="仿宋_GB2312" w:eastAsia="仿宋_GB2312"/>
          <w:color w:val="000000"/>
          <w:sz w:val="30"/>
        </w:rPr>
        <w:t>2</w:t>
      </w:r>
      <w:r>
        <w:rPr>
          <w:rFonts w:ascii="仿宋_GB2312" w:eastAsia="仿宋_GB2312"/>
          <w:color w:val="000000"/>
          <w:sz w:val="30"/>
        </w:rPr>
        <w:fldChar w:fldCharType="end"/>
      </w:r>
      <w:r>
        <w:rPr>
          <w:rFonts w:ascii="仿宋_GB2312" w:eastAsia="仿宋_GB2312"/>
          <w:color w:val="000000"/>
          <w:sz w:val="30"/>
        </w:rPr>
        <w:t xml:space="preserve"> </w:t>
      </w:r>
    </w:p>
    <w:p>
      <w:pPr>
        <w:spacing w:before="120" w:beforeLines="50" w:line="440" w:lineRule="exact"/>
        <w:jc w:val="center"/>
        <w:rPr>
          <w:rFonts w:ascii="小标宋" w:hAnsi="小标宋" w:eastAsia="小标宋" w:cs="小标宋"/>
          <w:bCs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bCs/>
          <w:color w:val="000000"/>
          <w:sz w:val="44"/>
          <w:szCs w:val="44"/>
        </w:rPr>
        <w:t>先进材料领域前沿科学问题、工程技术难题和</w:t>
      </w:r>
    </w:p>
    <w:p>
      <w:pPr>
        <w:spacing w:before="120" w:beforeLines="50" w:line="440" w:lineRule="exact"/>
        <w:jc w:val="center"/>
        <w:rPr>
          <w:rFonts w:hint="eastAsia" w:ascii="小标宋" w:hAnsi="小标宋" w:eastAsia="小标宋" w:cs="小标宋"/>
          <w:bCs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bCs/>
          <w:color w:val="000000"/>
          <w:sz w:val="44"/>
          <w:szCs w:val="44"/>
        </w:rPr>
        <w:t>产业技术问题撰写格式模板</w:t>
      </w:r>
    </w:p>
    <w:p>
      <w:pPr>
        <w:spacing w:after="360" w:afterLines="150"/>
        <w:jc w:val="center"/>
        <w:rPr>
          <w:rFonts w:hint="eastAsia" w:ascii="仿宋_GB2312" w:hAnsi="微软雅黑" w:eastAsia="仿宋_GB2312" w:cs="宋体"/>
          <w:color w:val="00000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sz w:val="28"/>
          <w:szCs w:val="28"/>
        </w:rPr>
        <w:t>（正文长度为2000个汉字左右）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以中英文双语对照撰写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Title：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所属类型：（前沿科学问题/工程技术难题/产业技术问题）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以中英文双语对照撰写，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便于对本问题进行分类、检索和归并）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Key Words：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</w:t>
      </w:r>
    </w:p>
    <w:p>
      <w:pPr>
        <w:spacing w:line="54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>
      <w:pPr>
        <w:spacing w:line="580" w:lineRule="exact"/>
        <w:ind w:firstLine="2236" w:firstLineChars="696"/>
      </w:pP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工作单位盖章，或作者签名</w:t>
      </w:r>
      <w:bookmarkStart w:id="2" w:name="_GoBack"/>
      <w:bookmarkEnd w:id="2"/>
    </w:p>
    <w:sectPr>
      <w:footerReference r:id="rId3" w:type="default"/>
      <w:footerReference r:id="rId4" w:type="even"/>
      <w:pgSz w:w="11907" w:h="16840"/>
      <w:pgMar w:top="1474" w:right="1361" w:bottom="1474" w:left="1361" w:header="0" w:footer="794" w:gutter="0"/>
      <w:cols w:space="425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739C4FF2"/>
    <w:rsid w:val="739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2023-02-03T07:44:00Z</dcterms:created>
  <dc:creator>user</dc:creator>
  <cp:lastModifiedBy>user</cp:lastModifiedBy>
  <dcterms:modified xsi:type="dcterms:W3CDTF">2023-02-03T07:44:43Z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A54DDC4BCFFA4F0893DCB7E65E5F5659</vt:lpwstr>
  </property>
</Properties>
</file>